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45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47EAF">
        <w:rPr>
          <w:sz w:val="28"/>
        </w:rPr>
        <w:t>416</w:t>
      </w:r>
      <w:r>
        <w:rPr>
          <w:sz w:val="28"/>
        </w:rPr>
        <w:t>-2201/202</w:t>
      </w:r>
      <w:r w:rsidR="00147EAF">
        <w:rPr>
          <w:sz w:val="28"/>
        </w:rPr>
        <w:t>4</w:t>
      </w:r>
    </w:p>
    <w:p w:rsidR="0018045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62014">
        <w:rPr>
          <w:sz w:val="28"/>
        </w:rPr>
        <w:t>*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rPr>
          <w:sz w:val="28"/>
        </w:rPr>
      </w:pPr>
      <w:r>
        <w:rPr>
          <w:sz w:val="28"/>
        </w:rPr>
        <w:t xml:space="preserve">     г.Нягань ХМАО-Югры </w:t>
      </w:r>
      <w:r w:rsidR="00147EAF">
        <w:rPr>
          <w:sz w:val="28"/>
        </w:rPr>
        <w:t xml:space="preserve">                                                             27 апреля 2024 года</w:t>
      </w:r>
    </w:p>
    <w:p w:rsidR="0018045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8045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80457">
      <w:pPr>
        <w:pStyle w:val="BodyTextIndent"/>
        <w:ind w:firstLine="709"/>
        <w:jc w:val="both"/>
        <w:rPr>
          <w:sz w:val="28"/>
        </w:rPr>
      </w:pPr>
      <w:r w:rsidRPr="00F62014">
        <w:rPr>
          <w:sz w:val="28"/>
        </w:rPr>
        <w:t>рассмотрев дело об административном правонарушении в отношении Додух Олеси Геннадьевны, * года рождения, уроженки *, гражданки РФ, паспорт *, работающей *, проживающей по адресу: *,</w:t>
      </w:r>
    </w:p>
    <w:p w:rsidR="00180457">
      <w:pPr>
        <w:pStyle w:val="a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80457">
      <w:pPr>
        <w:ind w:firstLine="709"/>
        <w:jc w:val="center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47EAF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Додух О.Г.,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F62014">
        <w:rPr>
          <w:sz w:val="28"/>
        </w:rPr>
        <w:t>*</w:t>
      </w:r>
      <w:r>
        <w:rPr>
          <w:sz w:val="28"/>
        </w:rPr>
        <w:t xml:space="preserve"> </w:t>
      </w:r>
      <w:r w:rsidR="00F62014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="00F62014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 в Межрайонную инспекцию Федеральной налоговой службы № 2 по ХМАО – Югре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года. </w:t>
      </w:r>
    </w:p>
    <w:p w:rsidR="00147EAF" w:rsidRPr="00147EAF" w:rsidP="00147EAF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Додух </w:t>
      </w:r>
      <w:r w:rsidR="00EC611A">
        <w:rPr>
          <w:sz w:val="28"/>
        </w:rPr>
        <w:t xml:space="preserve">О.Г. </w:t>
      </w:r>
      <w:r w:rsidRPr="00147EAF">
        <w:rPr>
          <w:sz w:val="28"/>
        </w:rPr>
        <w:t>о дне, времени и месте рассмотрения дела извещалась заказными письмами, направленными в ее адрес, а также по месту регистрации юридического лица, указанному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147EAF" w:rsidRPr="00147EAF" w:rsidP="00147EAF">
      <w:pPr>
        <w:ind w:firstLine="709"/>
        <w:jc w:val="both"/>
        <w:rPr>
          <w:sz w:val="28"/>
        </w:rPr>
      </w:pPr>
      <w:r w:rsidRPr="00147EAF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80457" w:rsidP="00147EAF">
      <w:pPr>
        <w:ind w:firstLine="709"/>
        <w:jc w:val="both"/>
        <w:rPr>
          <w:spacing w:val="-2"/>
          <w:sz w:val="28"/>
        </w:rPr>
      </w:pPr>
      <w:r w:rsidRPr="00147EAF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Додух  О.Г.</w:t>
      </w:r>
      <w:r w:rsidR="00EC611A">
        <w:rPr>
          <w:spacing w:val="-2"/>
          <w:sz w:val="28"/>
        </w:rPr>
        <w:t xml:space="preserve"> 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Додух  О.Г. в совершении административного правонарушения, предусмотренного </w:t>
      </w:r>
      <w:r>
        <w:rPr>
          <w:spacing w:val="-2"/>
          <w:sz w:val="28"/>
        </w:rPr>
        <w:t>статьи 15.5 Кодекса Российской Федерации об административных правонарушениях, установленной по следующим основаниям.</w:t>
      </w:r>
    </w:p>
    <w:p w:rsidR="0018045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80457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147EAF">
        <w:rPr>
          <w:sz w:val="28"/>
        </w:rPr>
        <w:t>июля</w:t>
      </w:r>
      <w:r>
        <w:rPr>
          <w:sz w:val="28"/>
        </w:rPr>
        <w:t xml:space="preserve"> 2023 года.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 должен быть предоставлен должностным лицом Додух О.Г.  в Межрайонную ИФНС России № 2 по ХМАО – Югре не позднее 25 </w:t>
      </w:r>
      <w:r w:rsidR="00147EAF">
        <w:rPr>
          <w:sz w:val="28"/>
        </w:rPr>
        <w:t>июля</w:t>
      </w:r>
      <w:r>
        <w:rPr>
          <w:sz w:val="28"/>
        </w:rPr>
        <w:t xml:space="preserve"> 2023 года. В нарушение</w:t>
      </w:r>
      <w:r w:rsidR="00147EAF">
        <w:rPr>
          <w:sz w:val="28"/>
        </w:rPr>
        <w:t xml:space="preserve"> этого, должностное лицо Додух </w:t>
      </w:r>
      <w:r>
        <w:rPr>
          <w:sz w:val="28"/>
        </w:rPr>
        <w:t>О.Г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 не представила в налоговый орган в установленный срок.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Додух  О.Г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F62014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47EAF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Додух О.Г.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8045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F62014">
        <w:rPr>
          <w:sz w:val="28"/>
        </w:rPr>
        <w:t>*</w:t>
      </w:r>
      <w:r>
        <w:rPr>
          <w:sz w:val="28"/>
        </w:rPr>
        <w:t xml:space="preserve"> не предоставило расчет по страховым взносам за </w:t>
      </w:r>
      <w:r w:rsidR="00147EAF">
        <w:rPr>
          <w:sz w:val="28"/>
        </w:rPr>
        <w:t>6 месяцев 2023</w:t>
      </w:r>
      <w:r>
        <w:rPr>
          <w:sz w:val="28"/>
        </w:rPr>
        <w:t xml:space="preserve"> года.    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47EAF">
        <w:rPr>
          <w:sz w:val="28"/>
        </w:rPr>
        <w:t>04 марта 2024</w:t>
      </w:r>
      <w:r>
        <w:rPr>
          <w:sz w:val="28"/>
        </w:rPr>
        <w:t xml:space="preserve"> года, </w:t>
      </w:r>
      <w:r w:rsidR="00F62014">
        <w:rPr>
          <w:sz w:val="28"/>
        </w:rPr>
        <w:t>*</w:t>
      </w:r>
      <w:r>
        <w:rPr>
          <w:sz w:val="28"/>
        </w:rPr>
        <w:t xml:space="preserve"> </w:t>
      </w:r>
      <w:r w:rsidR="00F62014">
        <w:rPr>
          <w:sz w:val="28"/>
        </w:rPr>
        <w:t>*</w:t>
      </w:r>
      <w:r>
        <w:rPr>
          <w:sz w:val="28"/>
        </w:rPr>
        <w:t xml:space="preserve"> является Додух  О.Г.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Додух  О.Г.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Додух  О.Г., мировой судья учитывает характер совершенного правонарушения.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8045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80457">
      <w:pPr>
        <w:pStyle w:val="BodyTextIndent2"/>
        <w:ind w:firstLine="709"/>
        <w:jc w:val="center"/>
        <w:rPr>
          <w:sz w:val="28"/>
        </w:rPr>
      </w:pPr>
    </w:p>
    <w:p w:rsidR="0018045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Додух Олесю Геннадьевну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</w:p>
    <w:p w:rsidR="0018045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E1B6B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457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F62014">
      <w:rPr>
        <w:rStyle w:val="103"/>
        <w:noProof/>
      </w:rPr>
      <w:t>2</w:t>
    </w:r>
    <w:r>
      <w:rPr>
        <w:rStyle w:val="103"/>
      </w:rPr>
      <w:fldChar w:fldCharType="end"/>
    </w:r>
  </w:p>
  <w:p w:rsidR="001804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147EAF"/>
    <w:rsid w:val="00180457"/>
    <w:rsid w:val="00282EF2"/>
    <w:rsid w:val="006E1B6B"/>
    <w:rsid w:val="00790483"/>
    <w:rsid w:val="00AF62D0"/>
    <w:rsid w:val="00EC611A"/>
    <w:rsid w:val="00F620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60FBC4-477D-40C1-9B31-D789F62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4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4"/>
    <w:rPr>
      <w:color w:val="0000FF"/>
      <w:u w:val="single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1">
    <w:name w:val="Основной шрифт абзаца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7"/>
  </w:style>
  <w:style w:type="paragraph" w:customStyle="1" w:styleId="300">
    <w:name w:val="Гиперссылка3_0"/>
    <w:link w:val="310"/>
    <w:rPr>
      <w:color w:val="0000FF"/>
      <w:u w:val="single"/>
    </w:rPr>
  </w:style>
  <w:style w:type="character" w:customStyle="1" w:styleId="310">
    <w:name w:val="Гиперссылка3_1"/>
    <w:link w:val="300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